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1F" w:rsidRPr="00B67F1F" w:rsidRDefault="00B67F1F" w:rsidP="00B67F1F">
      <w:pPr>
        <w:ind w:left="-14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67F1F">
        <w:rPr>
          <w:rFonts w:ascii="Times New Roman" w:hAnsi="Times New Roman" w:cs="Times New Roman"/>
          <w:b/>
          <w:i/>
          <w:sz w:val="26"/>
          <w:szCs w:val="26"/>
        </w:rPr>
        <w:t>Тема 1.4 «Причины возникновения неисправностей в работе электрического оборудования кранов и способы их предупреждения»</w:t>
      </w:r>
    </w:p>
    <w:p w:rsidR="00B67F1F" w:rsidRDefault="00B67F1F" w:rsidP="00B67F1F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67F1F">
        <w:rPr>
          <w:rFonts w:ascii="Times New Roman" w:hAnsi="Times New Roman" w:cs="Times New Roman"/>
          <w:b/>
          <w:sz w:val="26"/>
          <w:szCs w:val="26"/>
        </w:rPr>
        <w:t>Тема урока</w:t>
      </w:r>
      <w:r>
        <w:rPr>
          <w:rFonts w:ascii="Times New Roman" w:hAnsi="Times New Roman" w:cs="Times New Roman"/>
          <w:sz w:val="26"/>
          <w:szCs w:val="26"/>
        </w:rPr>
        <w:t xml:space="preserve"> « </w:t>
      </w:r>
      <w:r w:rsidR="00C547FC">
        <w:rPr>
          <w:rFonts w:ascii="Times New Roman" w:hAnsi="Times New Roman" w:cs="Times New Roman"/>
          <w:sz w:val="26"/>
          <w:szCs w:val="26"/>
        </w:rPr>
        <w:t>Неисправности электродвигателей переменного тока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67F1F" w:rsidRDefault="00B67F1F" w:rsidP="00B67F1F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1: Составить конспект теоретического материала (в тетради), согласно теме урока.</w:t>
      </w:r>
    </w:p>
    <w:p w:rsidR="00C547FC" w:rsidRPr="00C547FC" w:rsidRDefault="00C547FC" w:rsidP="00C547FC">
      <w:pPr>
        <w:pStyle w:val="2"/>
        <w:spacing w:before="0" w:beforeAutospacing="0" w:after="120" w:afterAutospacing="0"/>
        <w:ind w:firstLine="425"/>
        <w:jc w:val="center"/>
        <w:rPr>
          <w:b w:val="0"/>
          <w:bCs w:val="0"/>
          <w:i/>
          <w:sz w:val="26"/>
          <w:szCs w:val="26"/>
        </w:rPr>
      </w:pPr>
      <w:r w:rsidRPr="00C547FC">
        <w:rPr>
          <w:b w:val="0"/>
          <w:bCs w:val="0"/>
          <w:i/>
          <w:sz w:val="26"/>
          <w:szCs w:val="26"/>
        </w:rPr>
        <w:t>Теоретические сведения.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center"/>
        <w:rPr>
          <w:b/>
          <w:sz w:val="26"/>
          <w:szCs w:val="26"/>
        </w:rPr>
      </w:pPr>
      <w:r w:rsidRPr="00C547FC">
        <w:rPr>
          <w:b/>
          <w:sz w:val="26"/>
          <w:szCs w:val="26"/>
        </w:rPr>
        <w:t>Электрические неисправности двигателя всегда связаны с обмоткой.</w:t>
      </w:r>
    </w:p>
    <w:p w:rsidR="00C547FC" w:rsidRPr="00C547FC" w:rsidRDefault="00C547FC" w:rsidP="00C547FC">
      <w:pPr>
        <w:numPr>
          <w:ilvl w:val="0"/>
          <w:numId w:val="1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Межвитковое замыкание</w:t>
      </w:r>
      <w:r w:rsidRPr="00C547FC">
        <w:rPr>
          <w:rFonts w:ascii="Times New Roman" w:hAnsi="Times New Roman" w:cs="Times New Roman"/>
          <w:sz w:val="26"/>
          <w:szCs w:val="26"/>
        </w:rPr>
        <w:t> может возникнуть при ухудшении изоляции в пределах одной обмотки. Возможные причины: перегрев обмотки, некачественная изоляция, износ изоляции вследствие вибрации. Определить межвитковое замыкание бывает сложно. Основной метод диагностики – сравнение сопротивления и рабочего тока всех трех обмоток. Первые симптомы межвиткового замыкания – повышенный нагрев двигателя и падение момента на валу. При этом по одной из фаз ток больше, чем по двум другим.</w:t>
      </w:r>
    </w:p>
    <w:p w:rsidR="00C547FC" w:rsidRPr="00C547FC" w:rsidRDefault="00C547FC" w:rsidP="00C547FC">
      <w:pPr>
        <w:numPr>
          <w:ilvl w:val="0"/>
          <w:numId w:val="1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Замыкание между обмотками</w:t>
      </w:r>
      <w:r w:rsidRPr="00C547FC">
        <w:rPr>
          <w:rFonts w:ascii="Times New Roman" w:hAnsi="Times New Roman" w:cs="Times New Roman"/>
          <w:sz w:val="26"/>
          <w:szCs w:val="26"/>
        </w:rPr>
        <w:t> происходит из-за смещения обмоток, механической вибрации и ударов. При отсутствии должной электрической защиты может возникнуть короткое замыкание и пожар.</w:t>
      </w:r>
    </w:p>
    <w:p w:rsidR="00C547FC" w:rsidRPr="00C547FC" w:rsidRDefault="00C547FC" w:rsidP="00C547FC">
      <w:pPr>
        <w:numPr>
          <w:ilvl w:val="0"/>
          <w:numId w:val="1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Замыкание обмотки на корпус</w:t>
      </w:r>
      <w:r w:rsidRPr="00C547F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547FC">
        <w:rPr>
          <w:rFonts w:ascii="Times New Roman" w:hAnsi="Times New Roman" w:cs="Times New Roman"/>
          <w:sz w:val="26"/>
          <w:szCs w:val="26"/>
        </w:rPr>
        <w:t>При данной неисправности электродвигатель может продолжать работать, если неправильно выполнены заземление и защита от короткого замыкания.</w:t>
      </w:r>
      <w:proofErr w:type="gramEnd"/>
      <w:r w:rsidRPr="00C547FC">
        <w:rPr>
          <w:rFonts w:ascii="Times New Roman" w:hAnsi="Times New Roman" w:cs="Times New Roman"/>
          <w:sz w:val="26"/>
          <w:szCs w:val="26"/>
        </w:rPr>
        <w:t xml:space="preserve"> Однако в работе он будет смертельно опасен, так как его потенциал будет находиться под фазным напряжением.</w:t>
      </w:r>
    </w:p>
    <w:p w:rsidR="00C547FC" w:rsidRPr="00C547FC" w:rsidRDefault="00C547FC" w:rsidP="00C547FC">
      <w:pPr>
        <w:numPr>
          <w:ilvl w:val="0"/>
          <w:numId w:val="1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Обрыв обмотки</w:t>
      </w:r>
      <w:r w:rsidRPr="00C547FC">
        <w:rPr>
          <w:rFonts w:ascii="Times New Roman" w:hAnsi="Times New Roman" w:cs="Times New Roman"/>
          <w:sz w:val="26"/>
          <w:szCs w:val="26"/>
        </w:rPr>
        <w:t>. Эта неисправность равносильна пропаданию фазы. Если обрыв происходит в работе, то двигатель резко теряет мощность и начинает перегреваться. При правильно выполненной защите двигатель отключится, поскольку ток по другим фазам будет повышен.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>Для устранения большинства из этих поломок требуется перемотка двигателя.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center"/>
        <w:rPr>
          <w:sz w:val="26"/>
          <w:szCs w:val="26"/>
        </w:rPr>
      </w:pPr>
      <w:r w:rsidRPr="00C547FC">
        <w:rPr>
          <w:b/>
          <w:sz w:val="26"/>
          <w:szCs w:val="26"/>
        </w:rPr>
        <w:t>Механические неисправности электродвигателя связаны с его конструкцией</w:t>
      </w:r>
      <w:r w:rsidRPr="00C547FC">
        <w:rPr>
          <w:sz w:val="26"/>
          <w:szCs w:val="26"/>
        </w:rPr>
        <w:t>.</w:t>
      </w:r>
    </w:p>
    <w:p w:rsidR="00C547FC" w:rsidRPr="00C547FC" w:rsidRDefault="00C547FC" w:rsidP="00C547FC">
      <w:pPr>
        <w:numPr>
          <w:ilvl w:val="0"/>
          <w:numId w:val="2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Износ и трение в подшипниках</w:t>
      </w:r>
      <w:r w:rsidRPr="00C547FC">
        <w:rPr>
          <w:rFonts w:ascii="Times New Roman" w:hAnsi="Times New Roman" w:cs="Times New Roman"/>
          <w:sz w:val="26"/>
          <w:szCs w:val="26"/>
        </w:rPr>
        <w:t>. Проявляется в повышении механической вибрации и шума при работе. В этом случае требуется замена подшипников, иначе неисправность приведет к перегреву и падению производительности двигателя.</w:t>
      </w:r>
    </w:p>
    <w:p w:rsidR="00C547FC" w:rsidRPr="00C547FC" w:rsidRDefault="00C547FC" w:rsidP="00C547FC">
      <w:pPr>
        <w:numPr>
          <w:ilvl w:val="0"/>
          <w:numId w:val="2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Проворачивание ротора на валу</w:t>
      </w:r>
      <w:r w:rsidRPr="00C547FC">
        <w:rPr>
          <w:rFonts w:ascii="Times New Roman" w:hAnsi="Times New Roman" w:cs="Times New Roman"/>
          <w:sz w:val="26"/>
          <w:szCs w:val="26"/>
        </w:rPr>
        <w:t>. Ротор может вращаться в магнитном поле статора, а вал будет неподвижен. Требуется механическая фиксация ротора на валу.</w:t>
      </w:r>
    </w:p>
    <w:p w:rsidR="00C547FC" w:rsidRPr="00C547FC" w:rsidRDefault="00C547FC" w:rsidP="00C547FC">
      <w:pPr>
        <w:numPr>
          <w:ilvl w:val="0"/>
          <w:numId w:val="2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Зацепление ротора за статор</w:t>
      </w:r>
      <w:r w:rsidRPr="00C547FC">
        <w:rPr>
          <w:rFonts w:ascii="Times New Roman" w:hAnsi="Times New Roman" w:cs="Times New Roman"/>
          <w:sz w:val="26"/>
          <w:szCs w:val="26"/>
        </w:rPr>
        <w:t>. Эта проблема связана с механической поломкой подшипников, их посадочных мест или корпуса двигателя. Кроме того, подобная неисправность приводит к повреждению обмотки статора. Практически не подлежит ремонту.</w:t>
      </w:r>
    </w:p>
    <w:p w:rsidR="00C547FC" w:rsidRPr="00C547FC" w:rsidRDefault="00C547FC" w:rsidP="00C547FC">
      <w:pPr>
        <w:numPr>
          <w:ilvl w:val="0"/>
          <w:numId w:val="2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Повреждение корпуса двигателя</w:t>
      </w:r>
      <w:r w:rsidRPr="00C547FC">
        <w:rPr>
          <w:rFonts w:ascii="Times New Roman" w:hAnsi="Times New Roman" w:cs="Times New Roman"/>
          <w:sz w:val="26"/>
          <w:szCs w:val="26"/>
        </w:rPr>
        <w:t xml:space="preserve">. Может происходить из-за ударов, повышенных нагрузок, неправильного крепления или низкого качества двигателя. Ремонт является трудоемким из-за трудностей </w:t>
      </w:r>
      <w:proofErr w:type="spellStart"/>
      <w:r w:rsidRPr="00C547FC">
        <w:rPr>
          <w:rFonts w:ascii="Times New Roman" w:hAnsi="Times New Roman" w:cs="Times New Roman"/>
          <w:sz w:val="26"/>
          <w:szCs w:val="26"/>
        </w:rPr>
        <w:t>соосной</w:t>
      </w:r>
      <w:proofErr w:type="spellEnd"/>
      <w:r w:rsidRPr="00C547FC">
        <w:rPr>
          <w:rFonts w:ascii="Times New Roman" w:hAnsi="Times New Roman" w:cs="Times New Roman"/>
          <w:sz w:val="26"/>
          <w:szCs w:val="26"/>
        </w:rPr>
        <w:t xml:space="preserve"> установки переднего и заднего подшипников.</w:t>
      </w:r>
    </w:p>
    <w:p w:rsidR="00C547FC" w:rsidRPr="00C547FC" w:rsidRDefault="00C547FC" w:rsidP="00C547FC">
      <w:pPr>
        <w:numPr>
          <w:ilvl w:val="0"/>
          <w:numId w:val="2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b/>
          <w:bCs/>
          <w:sz w:val="26"/>
          <w:szCs w:val="26"/>
        </w:rPr>
        <w:t>Проворачивание или повреждение крыльчатки обдува</w:t>
      </w:r>
      <w:r w:rsidRPr="00C547FC">
        <w:rPr>
          <w:rFonts w:ascii="Times New Roman" w:hAnsi="Times New Roman" w:cs="Times New Roman"/>
          <w:sz w:val="26"/>
          <w:szCs w:val="26"/>
        </w:rPr>
        <w:t>. Несмотря на то, что двигатель продолжит работать, он будет перегреваться, что существенно сократит срок его службы. Крыльчатку необходимо закрепить (для этого используется шпонка или стопорное кольцо) или заменить.</w:t>
      </w:r>
    </w:p>
    <w:p w:rsidR="00C547FC" w:rsidRPr="00C547FC" w:rsidRDefault="00C547FC" w:rsidP="00C547FC">
      <w:pPr>
        <w:pStyle w:val="2"/>
        <w:spacing w:before="0" w:beforeAutospacing="0" w:after="120" w:afterAutospacing="0"/>
        <w:ind w:firstLine="425"/>
        <w:jc w:val="center"/>
        <w:rPr>
          <w:bCs w:val="0"/>
          <w:sz w:val="26"/>
          <w:szCs w:val="26"/>
        </w:rPr>
      </w:pPr>
      <w:r w:rsidRPr="00C547FC">
        <w:rPr>
          <w:bCs w:val="0"/>
          <w:sz w:val="26"/>
          <w:szCs w:val="26"/>
        </w:rPr>
        <w:t>Аварийные ситуации при работе электродвигателя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lastRenderedPageBreak/>
        <w:t>Существуют неисправности, не связанные непосредственно с двигателем, но влияющие на его работу, характеристики и срок службы. Большинство этих неисправностей вызваны механической перегрузкой, увеличением тока, и, как следствие, перегревом обмоток и корпуса.</w:t>
      </w:r>
    </w:p>
    <w:p w:rsidR="00C547FC" w:rsidRPr="00C547FC" w:rsidRDefault="00C547FC" w:rsidP="00C547FC">
      <w:pPr>
        <w:numPr>
          <w:ilvl w:val="0"/>
          <w:numId w:val="3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sz w:val="26"/>
          <w:szCs w:val="26"/>
        </w:rPr>
        <w:t>Увеличение нагрузки на валу вследствие заклинивания привода либо приводимых механизмов.</w:t>
      </w:r>
    </w:p>
    <w:p w:rsidR="00C547FC" w:rsidRPr="00C547FC" w:rsidRDefault="00C547FC" w:rsidP="00C547FC">
      <w:pPr>
        <w:numPr>
          <w:ilvl w:val="0"/>
          <w:numId w:val="3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sz w:val="26"/>
          <w:szCs w:val="26"/>
        </w:rPr>
        <w:t>Перекос напряжения питания, который может быть вызван проблемами питающей сети либо внутренними проблемами привода.</w:t>
      </w:r>
    </w:p>
    <w:p w:rsidR="00C547FC" w:rsidRPr="00C547FC" w:rsidRDefault="00C547FC" w:rsidP="00C547FC">
      <w:pPr>
        <w:numPr>
          <w:ilvl w:val="0"/>
          <w:numId w:val="3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sz w:val="26"/>
          <w:szCs w:val="26"/>
        </w:rPr>
        <w:t>Пропадание фазы, которое может произойти на любом участке питания двигателя – от питающей трансформаторной подстанции до обмотки двигателя.</w:t>
      </w:r>
    </w:p>
    <w:p w:rsidR="00C547FC" w:rsidRPr="00C547FC" w:rsidRDefault="00C547FC" w:rsidP="00C547FC">
      <w:pPr>
        <w:numPr>
          <w:ilvl w:val="0"/>
          <w:numId w:val="3"/>
        </w:numPr>
        <w:spacing w:after="120" w:line="300" w:lineRule="atLeas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47FC">
        <w:rPr>
          <w:rFonts w:ascii="Times New Roman" w:hAnsi="Times New Roman" w:cs="Times New Roman"/>
          <w:sz w:val="26"/>
          <w:szCs w:val="26"/>
        </w:rPr>
        <w:t>Проблема с обдувом (охлаждением). Может возникнуть из-за повреждения крыльчатки двигателя при собственном охлаждении, из-за останова вентилятора внешнего принудительного охлаждения или вследствие значительного повышения температуры окружающей среды.</w:t>
      </w:r>
    </w:p>
    <w:p w:rsidR="00C547FC" w:rsidRPr="00C547FC" w:rsidRDefault="00C547FC" w:rsidP="00C547FC">
      <w:pPr>
        <w:pStyle w:val="2"/>
        <w:spacing w:before="0" w:beforeAutospacing="0" w:after="120" w:afterAutospacing="0"/>
        <w:ind w:firstLine="425"/>
        <w:jc w:val="center"/>
        <w:rPr>
          <w:bCs w:val="0"/>
          <w:sz w:val="26"/>
          <w:szCs w:val="26"/>
        </w:rPr>
      </w:pPr>
      <w:r w:rsidRPr="00C547FC">
        <w:rPr>
          <w:bCs w:val="0"/>
          <w:sz w:val="26"/>
          <w:szCs w:val="26"/>
        </w:rPr>
        <w:t>Способы защиты электродвигателя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>Для защиты </w:t>
      </w:r>
      <w:hyperlink r:id="rId5" w:history="1">
        <w:r w:rsidRPr="00C547FC">
          <w:rPr>
            <w:rStyle w:val="a5"/>
            <w:color w:val="auto"/>
            <w:sz w:val="26"/>
            <w:szCs w:val="26"/>
          </w:rPr>
          <w:t>электродвигателя</w:t>
        </w:r>
      </w:hyperlink>
      <w:r w:rsidRPr="00C547FC">
        <w:rPr>
          <w:sz w:val="26"/>
          <w:szCs w:val="26"/>
        </w:rPr>
        <w:t> от внутренних и внешних неисправностей, а также для минимизации дальнейших трудозатрат по его ремонту применяют различные устройства.</w:t>
      </w:r>
    </w:p>
    <w:p w:rsidR="00C547FC" w:rsidRPr="00C547FC" w:rsidRDefault="00C547FC" w:rsidP="00C547FC">
      <w:pPr>
        <w:pStyle w:val="3"/>
        <w:spacing w:before="0" w:after="120"/>
        <w:ind w:firstLine="425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</w:pPr>
      <w:r w:rsidRPr="00C547FC">
        <w:rPr>
          <w:rFonts w:ascii="Times New Roman" w:hAnsi="Times New Roman" w:cs="Times New Roman"/>
          <w:bCs w:val="0"/>
          <w:color w:val="auto"/>
          <w:sz w:val="26"/>
          <w:szCs w:val="26"/>
          <w:u w:val="single"/>
        </w:rPr>
        <w:t>1</w:t>
      </w:r>
      <w:r w:rsidRPr="00C547FC"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  <w:t xml:space="preserve">. </w:t>
      </w:r>
      <w:proofErr w:type="spellStart"/>
      <w:proofErr w:type="gramStart"/>
      <w:r w:rsidRPr="00C547FC"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  <w:t>Мотор-автоматы</w:t>
      </w:r>
      <w:proofErr w:type="spellEnd"/>
      <w:proofErr w:type="gramEnd"/>
      <w:r w:rsidRPr="00C547FC"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  <w:t xml:space="preserve"> и тепловые реле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proofErr w:type="spellStart"/>
      <w:proofErr w:type="gramStart"/>
      <w:r w:rsidRPr="00C547FC">
        <w:rPr>
          <w:sz w:val="26"/>
          <w:szCs w:val="26"/>
        </w:rPr>
        <w:t>Мотор-автоматы</w:t>
      </w:r>
      <w:proofErr w:type="spellEnd"/>
      <w:proofErr w:type="gramEnd"/>
      <w:r w:rsidRPr="00C547FC">
        <w:rPr>
          <w:sz w:val="26"/>
          <w:szCs w:val="26"/>
        </w:rPr>
        <w:t xml:space="preserve"> (автоматы защиты двигателя) и тепловые реле используют для обнаружения превышения тока по одной или всем фазам двигателя. В случае превышения через некоторое время происходит отключение привода.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 xml:space="preserve">В отличие от </w:t>
      </w:r>
      <w:proofErr w:type="spellStart"/>
      <w:proofErr w:type="gramStart"/>
      <w:r w:rsidRPr="00C547FC">
        <w:rPr>
          <w:sz w:val="26"/>
          <w:szCs w:val="26"/>
        </w:rPr>
        <w:t>мотор-автомата</w:t>
      </w:r>
      <w:proofErr w:type="spellEnd"/>
      <w:proofErr w:type="gramEnd"/>
      <w:r w:rsidRPr="00C547FC">
        <w:rPr>
          <w:sz w:val="26"/>
          <w:szCs w:val="26"/>
        </w:rPr>
        <w:t>, у теплового реле нет силовой коммутации. Оно имеет только управляющий контакт, который размыкает питание силовой цепи. Мотор-автомат является самостоятельным коммутационным устройством, способным выключать двигатель.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 xml:space="preserve">Минус теплового реле заключается в отсутствии защиты от короткого замыкания. Мотор-автомат имеет защиту от перегрузки и электромагнитную защиту от короткого замыкания, которая мгновенно срабатывает и выключает двигатель при превышении тока </w:t>
      </w:r>
      <w:proofErr w:type="spellStart"/>
      <w:r w:rsidRPr="00C547FC">
        <w:rPr>
          <w:sz w:val="26"/>
          <w:szCs w:val="26"/>
        </w:rPr>
        <w:t>уставки</w:t>
      </w:r>
      <w:proofErr w:type="spellEnd"/>
      <w:r w:rsidRPr="00C547FC">
        <w:rPr>
          <w:sz w:val="26"/>
          <w:szCs w:val="26"/>
        </w:rPr>
        <w:t xml:space="preserve"> в 10-20 раз.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>Данные устройства используются наиболее широко и при правильной установке и настройке способны с большой долей вероятности защитить электродвигатель и оборудование от поломки и других негативных последствий.</w:t>
      </w:r>
    </w:p>
    <w:p w:rsidR="00C547FC" w:rsidRPr="00C547FC" w:rsidRDefault="00C547FC" w:rsidP="00C547FC">
      <w:pPr>
        <w:pStyle w:val="3"/>
        <w:spacing w:before="0" w:after="120"/>
        <w:ind w:firstLine="425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</w:pPr>
      <w:r w:rsidRPr="00C547FC">
        <w:rPr>
          <w:rFonts w:ascii="Times New Roman" w:hAnsi="Times New Roman" w:cs="Times New Roman"/>
          <w:bCs w:val="0"/>
          <w:color w:val="auto"/>
          <w:sz w:val="26"/>
          <w:szCs w:val="26"/>
          <w:u w:val="single"/>
        </w:rPr>
        <w:t>2</w:t>
      </w:r>
      <w:r w:rsidRPr="00C547FC"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  <w:t>. Электронные реле защиты двигателей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>Данный вид защиты обеспечивает большой выбор различных защит. Основным элементом таких реле является микропроцессор, который анализирует мгновенные значения напряжения и тока и принимает решения на основе заданных настроек. Это может быть выдача сигнала на индикацию либо на отключение двигателя.</w:t>
      </w:r>
    </w:p>
    <w:p w:rsidR="00C547FC" w:rsidRPr="00C547FC" w:rsidRDefault="00C547FC" w:rsidP="00C547FC">
      <w:pPr>
        <w:pStyle w:val="3"/>
        <w:spacing w:before="0" w:after="120"/>
        <w:ind w:firstLine="425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</w:pPr>
      <w:r w:rsidRPr="00C547FC">
        <w:rPr>
          <w:rFonts w:ascii="Times New Roman" w:hAnsi="Times New Roman" w:cs="Times New Roman"/>
          <w:bCs w:val="0"/>
          <w:color w:val="auto"/>
          <w:sz w:val="26"/>
          <w:szCs w:val="26"/>
          <w:u w:val="single"/>
        </w:rPr>
        <w:t>3</w:t>
      </w:r>
      <w:r w:rsidRPr="00C547FC"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  <w:t xml:space="preserve">. Термисторы и </w:t>
      </w:r>
      <w:proofErr w:type="spellStart"/>
      <w:r w:rsidRPr="00C547FC"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  <w:t>термореле</w:t>
      </w:r>
      <w:proofErr w:type="spellEnd"/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 xml:space="preserve">Когда по какой-то причине не сработала тепловая защита по перегрузке, последний рубеж обороны — </w:t>
      </w:r>
      <w:proofErr w:type="spellStart"/>
      <w:r w:rsidRPr="00C547FC">
        <w:rPr>
          <w:sz w:val="26"/>
          <w:szCs w:val="26"/>
        </w:rPr>
        <w:t>термозащита</w:t>
      </w:r>
      <w:proofErr w:type="spellEnd"/>
      <w:r w:rsidRPr="00C547FC">
        <w:rPr>
          <w:sz w:val="26"/>
          <w:szCs w:val="26"/>
        </w:rPr>
        <w:t xml:space="preserve">. Внутрь обмотки устанавливается термочувствительный элемент (как правило, термистор или </w:t>
      </w:r>
      <w:proofErr w:type="spellStart"/>
      <w:r w:rsidRPr="00C547FC">
        <w:rPr>
          <w:sz w:val="26"/>
          <w:szCs w:val="26"/>
        </w:rPr>
        <w:t>позистор</w:t>
      </w:r>
      <w:proofErr w:type="spellEnd"/>
      <w:r w:rsidRPr="00C547FC">
        <w:rPr>
          <w:sz w:val="26"/>
          <w:szCs w:val="26"/>
        </w:rPr>
        <w:t>), который меняет свое сопротивление в зависимости от температуры. При пересечении порога срабатывает соответствующая защита, и двигатель отключается.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lastRenderedPageBreak/>
        <w:t xml:space="preserve">Возможно применение более </w:t>
      </w:r>
      <w:proofErr w:type="gramStart"/>
      <w:r w:rsidRPr="00C547FC">
        <w:rPr>
          <w:sz w:val="26"/>
          <w:szCs w:val="26"/>
        </w:rPr>
        <w:t>простых</w:t>
      </w:r>
      <w:proofErr w:type="gramEnd"/>
      <w:r w:rsidRPr="00C547FC">
        <w:rPr>
          <w:sz w:val="26"/>
          <w:szCs w:val="26"/>
        </w:rPr>
        <w:t xml:space="preserve"> дискретных </w:t>
      </w:r>
      <w:proofErr w:type="spellStart"/>
      <w:r w:rsidRPr="00C547FC">
        <w:rPr>
          <w:sz w:val="26"/>
          <w:szCs w:val="26"/>
        </w:rPr>
        <w:t>термореле</w:t>
      </w:r>
      <w:proofErr w:type="spellEnd"/>
      <w:r w:rsidRPr="00C547FC">
        <w:rPr>
          <w:sz w:val="26"/>
          <w:szCs w:val="26"/>
        </w:rPr>
        <w:t xml:space="preserve"> (</w:t>
      </w:r>
      <w:proofErr w:type="spellStart"/>
      <w:r w:rsidRPr="00C547FC">
        <w:rPr>
          <w:sz w:val="26"/>
          <w:szCs w:val="26"/>
        </w:rPr>
        <w:t>термоконтактов</w:t>
      </w:r>
      <w:proofErr w:type="spellEnd"/>
      <w:r w:rsidRPr="00C547FC">
        <w:rPr>
          <w:sz w:val="26"/>
          <w:szCs w:val="26"/>
        </w:rPr>
        <w:t>), которые размыкают контрольную или тепловую цепь, что приводит к аварийной остановке электродвигателя.</w:t>
      </w:r>
    </w:p>
    <w:p w:rsidR="00C547FC" w:rsidRPr="00C547FC" w:rsidRDefault="00C547FC" w:rsidP="00C547FC">
      <w:pPr>
        <w:pStyle w:val="3"/>
        <w:spacing w:before="0" w:after="120"/>
        <w:ind w:firstLine="425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C547FC">
        <w:rPr>
          <w:rFonts w:ascii="Times New Roman" w:hAnsi="Times New Roman" w:cs="Times New Roman"/>
          <w:bCs w:val="0"/>
          <w:color w:val="auto"/>
          <w:sz w:val="26"/>
          <w:szCs w:val="26"/>
        </w:rPr>
        <w:t>4</w:t>
      </w:r>
      <w:r w:rsidRPr="00C547FC"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  <w:t>. Преобразователи частоты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>Обычно </w:t>
      </w:r>
      <w:hyperlink r:id="rId6" w:history="1">
        <w:r w:rsidRPr="00C547FC">
          <w:rPr>
            <w:rStyle w:val="a5"/>
            <w:color w:val="auto"/>
            <w:sz w:val="26"/>
            <w:szCs w:val="26"/>
          </w:rPr>
          <w:t>преобразователи частоты</w:t>
        </w:r>
      </w:hyperlink>
      <w:r w:rsidRPr="00C547FC">
        <w:rPr>
          <w:sz w:val="26"/>
          <w:szCs w:val="26"/>
        </w:rPr>
        <w:t> располагают несколькими видами защиты – по превышению момента и тока, по превышению напряжения, обрыву фазы и проч. Кроме того, возможно ограничение момента и тока. В этом случае на двигатель будет подаваться напряжение с меньшим уровнем и частотой, если будет обнаружена перегрузка. При этом будет выдано соответствующее сообщение оператору, а двигатель может продолжать работать.</w:t>
      </w:r>
    </w:p>
    <w:p w:rsidR="00C547FC" w:rsidRPr="00C547FC" w:rsidRDefault="00C547FC" w:rsidP="00C547FC">
      <w:pPr>
        <w:pStyle w:val="a3"/>
        <w:spacing w:before="0" w:beforeAutospacing="0" w:after="120" w:afterAutospacing="0" w:line="300" w:lineRule="atLeast"/>
        <w:ind w:firstLine="425"/>
        <w:jc w:val="both"/>
        <w:rPr>
          <w:sz w:val="26"/>
          <w:szCs w:val="26"/>
        </w:rPr>
      </w:pPr>
      <w:r w:rsidRPr="00C547FC">
        <w:rPr>
          <w:sz w:val="26"/>
          <w:szCs w:val="26"/>
        </w:rPr>
        <w:t xml:space="preserve">Также производители частотных преобразователей рекомендуют устанавливать защитный автомат на входе ПЧ, тепловое реле на выходе и </w:t>
      </w:r>
      <w:proofErr w:type="spellStart"/>
      <w:r w:rsidRPr="00C547FC">
        <w:rPr>
          <w:sz w:val="26"/>
          <w:szCs w:val="26"/>
        </w:rPr>
        <w:t>термисторную</w:t>
      </w:r>
      <w:proofErr w:type="spellEnd"/>
      <w:r w:rsidRPr="00C547FC">
        <w:rPr>
          <w:sz w:val="26"/>
          <w:szCs w:val="26"/>
        </w:rPr>
        <w:t xml:space="preserve"> защиту.</w:t>
      </w:r>
    </w:p>
    <w:p w:rsidR="008153A8" w:rsidRPr="00C547FC" w:rsidRDefault="008153A8" w:rsidP="00C547FC">
      <w:pPr>
        <w:spacing w:after="120"/>
        <w:ind w:firstLine="425"/>
        <w:rPr>
          <w:rFonts w:ascii="Times New Roman" w:hAnsi="Times New Roman" w:cs="Times New Roman"/>
          <w:sz w:val="26"/>
          <w:szCs w:val="26"/>
        </w:rPr>
      </w:pPr>
    </w:p>
    <w:sectPr w:rsidR="008153A8" w:rsidRPr="00C547FC" w:rsidSect="00B67F1F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74C"/>
    <w:multiLevelType w:val="multilevel"/>
    <w:tmpl w:val="3992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50326"/>
    <w:multiLevelType w:val="multilevel"/>
    <w:tmpl w:val="EC2A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514D"/>
    <w:multiLevelType w:val="multilevel"/>
    <w:tmpl w:val="55A2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1F"/>
    <w:rsid w:val="00214DA8"/>
    <w:rsid w:val="002A4F1D"/>
    <w:rsid w:val="008153A8"/>
    <w:rsid w:val="00B67F1F"/>
    <w:rsid w:val="00C5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1F"/>
  </w:style>
  <w:style w:type="paragraph" w:styleId="2">
    <w:name w:val="heading 2"/>
    <w:basedOn w:val="a"/>
    <w:link w:val="20"/>
    <w:uiPriority w:val="9"/>
    <w:qFormat/>
    <w:rsid w:val="00B67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F1F"/>
    <w:rPr>
      <w:b/>
      <w:bCs/>
    </w:rPr>
  </w:style>
  <w:style w:type="character" w:styleId="a5">
    <w:name w:val="Hyperlink"/>
    <w:basedOn w:val="a0"/>
    <w:uiPriority w:val="99"/>
    <w:semiHidden/>
    <w:unhideWhenUsed/>
    <w:rsid w:val="00B67F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F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7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47F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hprivod.su/katalog/preobrazovateli-chastoty" TargetMode="External"/><Relationship Id="rId5" Type="http://schemas.openxmlformats.org/officeDocument/2006/relationships/hyperlink" Target="https://tehprivod.su/katalog/elektrodvigate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2020-03-24T19:40:00Z</dcterms:created>
  <dcterms:modified xsi:type="dcterms:W3CDTF">2020-03-26T14:57:00Z</dcterms:modified>
</cp:coreProperties>
</file>